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6F39" w:rsidR="00827106" w:rsidP="00A836EB" w:rsidRDefault="00551B54" w14:paraId="747253d" w14:textId="747253d">
      <w:pPr>
        <w:jc w:val="right"/>
        <w15:collapsed w:val="false"/>
        <w:rPr>
          <w:rFonts w:ascii="Arial" w:hAnsi="Arial" w:cs="Arial"/>
          <w:lang w:val="hr-HR"/>
        </w:rPr>
      </w:pPr>
      <w:bookmarkStart w:name="_GoBack" w:id="0"/>
      <w:bookmarkEnd w:id="0"/>
      <w:r w:rsidRPr="00516F39">
        <w:rPr>
          <w:rFonts w:ascii="Arial" w:hAnsi="Arial" w:cs="Arial"/>
          <w:lang w:val="hr-HR"/>
        </w:rPr>
        <w:t xml:space="preserve">Posl. br. </w:t>
      </w:r>
      <w:r w:rsidRPr="00516F39" w:rsidR="00007373">
        <w:rPr>
          <w:rFonts w:ascii="Arial" w:hAnsi="Arial" w:cs="Arial"/>
          <w:lang w:val="hr-HR"/>
        </w:rPr>
        <w:t>1</w:t>
      </w:r>
      <w:r w:rsidRPr="00516F39">
        <w:rPr>
          <w:rFonts w:ascii="Arial" w:hAnsi="Arial" w:cs="Arial"/>
          <w:lang w:val="hr-HR"/>
        </w:rPr>
        <w:t xml:space="preserve"> St</w:t>
      </w:r>
      <w:r w:rsidRPr="00516F39" w:rsidR="004212E0">
        <w:rPr>
          <w:rFonts w:ascii="Arial" w:hAnsi="Arial" w:cs="Arial"/>
          <w:lang w:val="hr-HR"/>
        </w:rPr>
        <w:t>-</w:t>
      </w:r>
      <w:r w:rsidR="00F63C16">
        <w:rPr>
          <w:rFonts w:ascii="Arial" w:hAnsi="Arial" w:cs="Arial"/>
          <w:lang w:val="hr-HR"/>
        </w:rPr>
        <w:t>370/17</w:t>
      </w:r>
      <w:r w:rsidRPr="00516F39" w:rsidR="00DD681E">
        <w:rPr>
          <w:rFonts w:ascii="Arial" w:hAnsi="Arial" w:cs="Arial"/>
          <w:lang w:val="hr-HR"/>
        </w:rPr>
        <w:t>-</w:t>
      </w:r>
      <w:r w:rsidR="00F63C16">
        <w:rPr>
          <w:rFonts w:ascii="Arial" w:hAnsi="Arial" w:cs="Arial"/>
          <w:lang w:val="hr-HR"/>
        </w:rPr>
        <w:t>104</w:t>
      </w:r>
    </w:p>
    <w:p w:rsidRPr="00516F39" w:rsidR="006A31BA" w:rsidP="00A836EB" w:rsidRDefault="006A31BA">
      <w:pPr>
        <w:jc w:val="right"/>
        <w:rPr>
          <w:rFonts w:ascii="Arial" w:hAnsi="Arial" w:cs="Arial"/>
          <w:lang w:val="hr-HR"/>
        </w:rPr>
      </w:pPr>
    </w:p>
    <w:p w:rsidRPr="00516F39" w:rsidR="00827106" w:rsidRDefault="00827106">
      <w:pPr>
        <w:jc w:val="center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Z A P I S N I K </w:t>
      </w:r>
    </w:p>
    <w:p w:rsidRPr="00516F39" w:rsidR="00827106" w:rsidRDefault="00827106">
      <w:pPr>
        <w:jc w:val="center"/>
        <w:rPr>
          <w:rFonts w:ascii="Arial" w:hAnsi="Arial" w:cs="Arial"/>
          <w:lang w:val="hr-HR"/>
        </w:rPr>
      </w:pPr>
    </w:p>
    <w:p w:rsidRPr="00516F39" w:rsidR="00827106" w:rsidRDefault="00827106">
      <w:pPr>
        <w:pStyle w:val="Tijeloteksta2"/>
        <w:rPr>
          <w:sz w:val="24"/>
        </w:rPr>
      </w:pPr>
      <w:r w:rsidRPr="00516F39">
        <w:rPr>
          <w:sz w:val="24"/>
        </w:rPr>
        <w:tab/>
        <w:t xml:space="preserve">sastavljen u Trgovačkom sudu u Zadru dana </w:t>
      </w:r>
      <w:r w:rsidR="00F63C16">
        <w:rPr>
          <w:sz w:val="24"/>
        </w:rPr>
        <w:t>14</w:t>
      </w:r>
      <w:r w:rsidRPr="00516F39" w:rsidR="00DD681E">
        <w:rPr>
          <w:sz w:val="24"/>
        </w:rPr>
        <w:t xml:space="preserve">. </w:t>
      </w:r>
      <w:r w:rsidR="00F63C16">
        <w:rPr>
          <w:sz w:val="24"/>
        </w:rPr>
        <w:t>srpnja</w:t>
      </w:r>
      <w:r w:rsidRPr="00516F39" w:rsidR="00B729F3">
        <w:rPr>
          <w:sz w:val="24"/>
        </w:rPr>
        <w:t xml:space="preserve"> 2021</w:t>
      </w:r>
      <w:r w:rsidRPr="00516F39" w:rsidR="0088643C">
        <w:rPr>
          <w:sz w:val="24"/>
        </w:rPr>
        <w:t>.</w:t>
      </w:r>
      <w:r w:rsidRPr="00516F39">
        <w:rPr>
          <w:sz w:val="24"/>
        </w:rPr>
        <w:t xml:space="preserve"> u stečajnom postupku nad </w:t>
      </w:r>
      <w:r w:rsidRPr="00516F39" w:rsidR="00DD681E">
        <w:rPr>
          <w:sz w:val="24"/>
        </w:rPr>
        <w:t xml:space="preserve">stečajnim dužnikom </w:t>
      </w:r>
      <w:r w:rsidRPr="00F63C16" w:rsidR="00F63C16">
        <w:rPr>
          <w:sz w:val="24"/>
        </w:rPr>
        <w:t>BILICE PROMET d.o.o. u stečaju, Šibenik, Ivana Meštrovića 4, Šibenik, OIB: 00412489216</w:t>
      </w:r>
      <w:r w:rsidRPr="00F63C16">
        <w:rPr>
          <w:sz w:val="24"/>
        </w:rPr>
        <w:t xml:space="preserve">, radi </w:t>
      </w:r>
      <w:r w:rsidRPr="00F63C16" w:rsidR="00BD08B5">
        <w:rPr>
          <w:sz w:val="24"/>
        </w:rPr>
        <w:t>održavanja</w:t>
      </w:r>
      <w:r w:rsidRPr="00516F39" w:rsidR="00BD08B5">
        <w:rPr>
          <w:sz w:val="24"/>
        </w:rPr>
        <w:t xml:space="preserve"> ročišta za diobu kupovnine ostvarene </w:t>
      </w:r>
      <w:r w:rsidRPr="00516F39" w:rsidR="00C3224F">
        <w:rPr>
          <w:sz w:val="24"/>
        </w:rPr>
        <w:t xml:space="preserve">prodajom </w:t>
      </w:r>
      <w:r w:rsidRPr="00516F39" w:rsidR="00462D70">
        <w:rPr>
          <w:sz w:val="24"/>
        </w:rPr>
        <w:t>nekretnin</w:t>
      </w:r>
      <w:r w:rsidRPr="00516F39" w:rsidR="00AD685D">
        <w:rPr>
          <w:sz w:val="24"/>
        </w:rPr>
        <w:t xml:space="preserve">a </w:t>
      </w:r>
      <w:r w:rsidRPr="00516F39" w:rsidR="00336135">
        <w:rPr>
          <w:sz w:val="24"/>
        </w:rPr>
        <w:t>u vlasništvu stečajnog dužnika</w:t>
      </w:r>
      <w:r w:rsidRPr="00516F39" w:rsidR="00F06509">
        <w:rPr>
          <w:sz w:val="24"/>
        </w:rPr>
        <w:t>.</w:t>
      </w:r>
      <w:r w:rsidRPr="00516F39" w:rsidR="00DD681E">
        <w:rPr>
          <w:sz w:val="24"/>
        </w:rPr>
        <w:t xml:space="preserve"> 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NAZOČNI OD SUDA</w:t>
      </w:r>
    </w:p>
    <w:p w:rsidRPr="00516F39" w:rsidR="00827106" w:rsidRDefault="00007373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Ardena Bajlo</w:t>
      </w:r>
      <w:r w:rsidRPr="00516F39" w:rsidR="00827106">
        <w:rPr>
          <w:rFonts w:ascii="Arial" w:hAnsi="Arial" w:cs="Arial"/>
          <w:lang w:val="hr-HR"/>
        </w:rPr>
        <w:t xml:space="preserve">, </w:t>
      </w:r>
      <w:r w:rsidRPr="00516F39" w:rsidR="00DD681E">
        <w:rPr>
          <w:rFonts w:ascii="Arial" w:hAnsi="Arial" w:cs="Arial"/>
          <w:lang w:val="hr-HR"/>
        </w:rPr>
        <w:t>sutkinja</w:t>
      </w:r>
    </w:p>
    <w:p w:rsidRPr="00516F39" w:rsidR="00827106" w:rsidRDefault="00D17CD1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Ante Rubelj</w:t>
      </w:r>
      <w:r w:rsidRPr="00516F39" w:rsidR="005D4811">
        <w:rPr>
          <w:rFonts w:ascii="Arial" w:hAnsi="Arial" w:cs="Arial"/>
          <w:lang w:val="hr-HR"/>
        </w:rPr>
        <w:t>, zapisničar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551B54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Početak u </w:t>
      </w:r>
      <w:r w:rsidR="00F63C16">
        <w:rPr>
          <w:rFonts w:ascii="Arial" w:hAnsi="Arial" w:cs="Arial"/>
          <w:lang w:val="hr-HR"/>
        </w:rPr>
        <w:t>11</w:t>
      </w:r>
      <w:r w:rsidRPr="00516F39" w:rsidR="00DD681E">
        <w:rPr>
          <w:rFonts w:ascii="Arial" w:hAnsi="Arial" w:cs="Arial"/>
          <w:lang w:val="hr-HR"/>
        </w:rPr>
        <w:t>,</w:t>
      </w:r>
      <w:r w:rsidR="00F63C16">
        <w:rPr>
          <w:rFonts w:ascii="Arial" w:hAnsi="Arial" w:cs="Arial"/>
          <w:lang w:val="hr-HR"/>
        </w:rPr>
        <w:t>15</w:t>
      </w:r>
      <w:r w:rsidRPr="00516F39" w:rsidR="00827106">
        <w:rPr>
          <w:rFonts w:ascii="Arial" w:hAnsi="Arial" w:cs="Arial"/>
          <w:lang w:val="hr-HR"/>
        </w:rPr>
        <w:t xml:space="preserve"> sati.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Utv</w:t>
      </w:r>
      <w:r w:rsidRPr="00516F39" w:rsidR="00AC4A78">
        <w:rPr>
          <w:rFonts w:ascii="Arial" w:hAnsi="Arial" w:cs="Arial"/>
          <w:lang w:val="hr-HR"/>
        </w:rPr>
        <w:t>rđuje se da je prisut</w:t>
      </w:r>
      <w:r w:rsidR="00F63C16">
        <w:rPr>
          <w:rFonts w:ascii="Arial" w:hAnsi="Arial" w:cs="Arial"/>
          <w:lang w:val="hr-HR"/>
        </w:rPr>
        <w:t>an</w:t>
      </w:r>
      <w:r w:rsidRPr="00516F39" w:rsidR="008075D5">
        <w:rPr>
          <w:rFonts w:ascii="Arial" w:hAnsi="Arial" w:cs="Arial"/>
          <w:lang w:val="hr-HR"/>
        </w:rPr>
        <w:t xml:space="preserve"> stečajn</w:t>
      </w:r>
      <w:r w:rsidR="00F63C16">
        <w:rPr>
          <w:rFonts w:ascii="Arial" w:hAnsi="Arial" w:cs="Arial"/>
          <w:lang w:val="hr-HR"/>
        </w:rPr>
        <w:t>i</w:t>
      </w:r>
      <w:r w:rsidRPr="00516F39">
        <w:rPr>
          <w:rFonts w:ascii="Arial" w:hAnsi="Arial" w:cs="Arial"/>
          <w:lang w:val="hr-HR"/>
        </w:rPr>
        <w:t xml:space="preserve"> upravitelj </w:t>
      </w:r>
      <w:r w:rsidR="00F63C16">
        <w:rPr>
          <w:rFonts w:ascii="Arial" w:hAnsi="Arial" w:cs="Arial"/>
          <w:lang w:val="hr-HR"/>
        </w:rPr>
        <w:t>Željko Vrkić</w:t>
      </w:r>
      <w:r w:rsidRPr="00516F39" w:rsidR="006A31BA">
        <w:rPr>
          <w:rFonts w:ascii="Arial" w:hAnsi="Arial" w:cs="Arial"/>
          <w:lang w:val="hr-HR"/>
        </w:rPr>
        <w:t>.</w:t>
      </w:r>
    </w:p>
    <w:p w:rsidRPr="00516F39" w:rsidR="005D4811" w:rsidRDefault="005D4811">
      <w:pPr>
        <w:jc w:val="both"/>
        <w:rPr>
          <w:rFonts w:ascii="Arial" w:hAnsi="Arial" w:cs="Arial"/>
          <w:lang w:val="hr-HR"/>
        </w:rPr>
      </w:pPr>
    </w:p>
    <w:p w:rsidRPr="00516F39" w:rsidR="008A1E6B" w:rsidRDefault="005D4811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Utvrđuje se da su prisutni</w:t>
      </w:r>
      <w:r w:rsidRPr="00516F39" w:rsidR="008A1E6B">
        <w:rPr>
          <w:rFonts w:ascii="Arial" w:hAnsi="Arial" w:cs="Arial"/>
          <w:lang w:val="hr-HR"/>
        </w:rPr>
        <w:t>:</w:t>
      </w:r>
      <w:r w:rsidRPr="00516F39" w:rsidR="00BD08B5">
        <w:rPr>
          <w:rFonts w:ascii="Arial" w:hAnsi="Arial" w:cs="Arial"/>
          <w:lang w:val="hr-HR"/>
        </w:rPr>
        <w:t xml:space="preserve"> </w:t>
      </w:r>
    </w:p>
    <w:p w:rsidRPr="00516F39" w:rsidR="00DD681E" w:rsidRDefault="00DD681E">
      <w:pPr>
        <w:jc w:val="both"/>
        <w:rPr>
          <w:rFonts w:ascii="Arial" w:hAnsi="Arial" w:cs="Arial"/>
          <w:lang w:val="hr-HR"/>
        </w:rPr>
      </w:pPr>
    </w:p>
    <w:p w:rsidR="004D70E8" w:rsidP="00D17CD1" w:rsidRDefault="004D70E8">
      <w:pPr>
        <w:numPr>
          <w:ilvl w:val="0"/>
          <w:numId w:val="4"/>
        </w:num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razlučne vjerovnike:</w:t>
      </w:r>
      <w:r w:rsidR="00FA7733">
        <w:rPr>
          <w:rFonts w:ascii="Arial" w:hAnsi="Arial" w:cs="Arial"/>
          <w:lang w:val="hr-HR"/>
        </w:rPr>
        <w:t xml:space="preserve"> nitko, dostava uredna</w:t>
      </w:r>
    </w:p>
    <w:p w:rsidRPr="00516F39" w:rsidR="008A1B13" w:rsidP="00F1296B" w:rsidRDefault="008A1B13">
      <w:pPr>
        <w:jc w:val="both"/>
        <w:rPr>
          <w:rFonts w:ascii="Arial" w:hAnsi="Arial" w:cs="Arial"/>
          <w:lang w:val="hr-HR"/>
        </w:rPr>
      </w:pPr>
    </w:p>
    <w:p w:rsidRPr="00516F39" w:rsidR="001C5705" w:rsidP="00F1296B" w:rsidRDefault="001C5705">
      <w:pPr>
        <w:jc w:val="both"/>
        <w:rPr>
          <w:rFonts w:ascii="Arial" w:hAnsi="Arial" w:cs="Arial"/>
          <w:lang w:val="hr-HR"/>
        </w:rPr>
      </w:pPr>
    </w:p>
    <w:p w:rsidRPr="00516F39" w:rsidR="00B729F3" w:rsidP="00B729F3" w:rsidRDefault="007107B0">
      <w:pPr>
        <w:pStyle w:val="Odlomakpopisa"/>
        <w:numPr>
          <w:ilvl w:val="1"/>
          <w:numId w:val="4"/>
        </w:numPr>
        <w:jc w:val="both"/>
        <w:rPr>
          <w:rFonts w:ascii="Arial" w:hAnsi="Arial" w:cs="Arial"/>
        </w:rPr>
      </w:pPr>
      <w:r w:rsidRPr="00516F39">
        <w:rPr>
          <w:rFonts w:ascii="Arial" w:hAnsi="Arial" w:cs="Arial"/>
        </w:rPr>
        <w:t>Predmet današnjeg ročišta je dioba kupovnine ostvarene prodajom</w:t>
      </w:r>
      <w:r w:rsidRPr="00516F39" w:rsidR="00AC4A78">
        <w:rPr>
          <w:rFonts w:ascii="Arial" w:hAnsi="Arial" w:cs="Arial"/>
        </w:rPr>
        <w:t xml:space="preserve"> </w:t>
      </w:r>
      <w:r w:rsidRPr="00516F39" w:rsidR="00506CCB">
        <w:rPr>
          <w:rFonts w:ascii="Arial" w:hAnsi="Arial" w:cs="Arial"/>
        </w:rPr>
        <w:t>nekretnin</w:t>
      </w:r>
      <w:r w:rsidRPr="00516F39" w:rsidR="00A421C1">
        <w:rPr>
          <w:rFonts w:ascii="Arial" w:hAnsi="Arial" w:cs="Arial"/>
        </w:rPr>
        <w:t>e</w:t>
      </w:r>
      <w:r w:rsidRPr="00516F39" w:rsidR="00506CCB">
        <w:rPr>
          <w:rFonts w:ascii="Arial" w:hAnsi="Arial" w:cs="Arial"/>
        </w:rPr>
        <w:t xml:space="preserve"> i to </w:t>
      </w:r>
      <w:r w:rsidRPr="00516F39" w:rsidR="00A421C1">
        <w:rPr>
          <w:rFonts w:ascii="Arial" w:hAnsi="Arial" w:cs="Arial"/>
        </w:rPr>
        <w:t>nekretnine</w:t>
      </w:r>
      <w:r w:rsidRPr="00516F39" w:rsidR="002061CE">
        <w:rPr>
          <w:rFonts w:ascii="Arial" w:hAnsi="Arial" w:cs="Arial"/>
        </w:rPr>
        <w:t xml:space="preserve"> oznake </w:t>
      </w:r>
    </w:p>
    <w:p w:rsidRPr="00516F39" w:rsidR="00B729F3" w:rsidP="00B729F3" w:rsidRDefault="00B729F3">
      <w:pPr>
        <w:pStyle w:val="Odlomakpopisa"/>
        <w:ind w:left="1440"/>
        <w:jc w:val="both"/>
        <w:rPr>
          <w:rFonts w:ascii="Arial" w:hAnsi="Arial" w:cs="Arial"/>
        </w:rPr>
      </w:pPr>
    </w:p>
    <w:p w:rsidRPr="00516F39" w:rsidR="00B729F3" w:rsidP="00F63C16" w:rsidRDefault="00F63C16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 w:rsidRPr="00F63C16">
        <w:rPr>
          <w:rFonts w:ascii="Arial" w:hAnsi="Arial" w:cs="Arial"/>
        </w:rPr>
        <w:t>2/3 kat. čest. 2051/8, maslinik površine 270 m2, zk. ul. 3940, k.o. Vrulje, Bilice, 2/3 kat. čest. 2051/9 maslinik površine 996 m2, zk. ul. 3940, k.o. Vrulje, Bilice i 2/3 kat. čest. 2051/4, vrt površine 505 m2, zk. ul. 3940, k.o. Vrulje, Bilice</w:t>
      </w:r>
    </w:p>
    <w:p w:rsidRPr="00516F39" w:rsidR="00B729F3" w:rsidP="00B729F3" w:rsidRDefault="00B729F3">
      <w:pPr>
        <w:pStyle w:val="Odlomakpopisa"/>
        <w:ind w:left="1440"/>
        <w:jc w:val="both"/>
        <w:rPr>
          <w:rFonts w:ascii="Arial" w:hAnsi="Arial" w:cs="Arial"/>
        </w:rPr>
      </w:pPr>
    </w:p>
    <w:p w:rsidRPr="00516F39" w:rsidR="00462D70" w:rsidP="00B729F3" w:rsidRDefault="00506CCB">
      <w:pPr>
        <w:pStyle w:val="Odlomakpopisa"/>
        <w:ind w:left="1440"/>
        <w:jc w:val="both"/>
        <w:rPr>
          <w:rFonts w:ascii="Arial" w:hAnsi="Arial" w:cs="Arial"/>
        </w:rPr>
      </w:pPr>
      <w:r w:rsidRPr="00516F39">
        <w:rPr>
          <w:rFonts w:ascii="Arial" w:hAnsi="Arial" w:cs="Arial"/>
        </w:rPr>
        <w:t xml:space="preserve"> u vlasništvu stečajnog dužnika.</w:t>
      </w:r>
    </w:p>
    <w:p w:rsidRPr="00516F39" w:rsidR="00506CCB" w:rsidRDefault="00506CCB">
      <w:pPr>
        <w:jc w:val="both"/>
        <w:rPr>
          <w:rFonts w:ascii="Arial" w:hAnsi="Arial" w:cs="Arial"/>
          <w:lang w:val="hr-HR"/>
        </w:rPr>
      </w:pPr>
    </w:p>
    <w:p w:rsidRPr="00516F39" w:rsidR="001C5705" w:rsidRDefault="001C5705">
      <w:pPr>
        <w:jc w:val="both"/>
        <w:rPr>
          <w:rFonts w:ascii="Arial" w:hAnsi="Arial" w:cs="Arial"/>
          <w:lang w:val="hr-HR"/>
        </w:rPr>
      </w:pPr>
    </w:p>
    <w:p w:rsidR="00FA7733" w:rsidP="00FF6C27" w:rsidRDefault="007107B0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Poziva se stečajn</w:t>
      </w:r>
      <w:r w:rsidRPr="00516F39" w:rsidR="000D538B">
        <w:rPr>
          <w:rFonts w:ascii="Arial" w:hAnsi="Arial" w:cs="Arial"/>
          <w:lang w:val="hr-HR"/>
        </w:rPr>
        <w:t>i</w:t>
      </w:r>
      <w:r w:rsidRPr="00516F39">
        <w:rPr>
          <w:rFonts w:ascii="Arial" w:hAnsi="Arial" w:cs="Arial"/>
          <w:lang w:val="hr-HR"/>
        </w:rPr>
        <w:t xml:space="preserve"> upravitelj izložiti činjenično stanje u odnosu na ostvarenu prodaju</w:t>
      </w:r>
      <w:r w:rsidRPr="00516F39" w:rsidR="00836A4E">
        <w:rPr>
          <w:rFonts w:ascii="Arial" w:hAnsi="Arial" w:cs="Arial"/>
          <w:lang w:val="hr-HR"/>
        </w:rPr>
        <w:t>.</w:t>
      </w:r>
      <w:r w:rsidRPr="00516F39">
        <w:rPr>
          <w:rFonts w:ascii="Arial" w:hAnsi="Arial" w:cs="Arial"/>
          <w:lang w:val="hr-HR"/>
        </w:rPr>
        <w:t xml:space="preserve"> </w:t>
      </w:r>
      <w:r w:rsidRPr="00516F39" w:rsidR="00DD681E">
        <w:rPr>
          <w:rFonts w:ascii="Arial" w:hAnsi="Arial" w:cs="Arial"/>
          <w:lang w:val="hr-HR"/>
        </w:rPr>
        <w:t xml:space="preserve"> </w:t>
      </w:r>
      <w:r w:rsidRPr="00516F39" w:rsidR="00340D66">
        <w:rPr>
          <w:rFonts w:ascii="Arial" w:hAnsi="Arial" w:cs="Arial"/>
          <w:lang w:val="hr-HR"/>
        </w:rPr>
        <w:t>Pa navodi da je za prodaju</w:t>
      </w:r>
      <w:r w:rsidRPr="00516F39" w:rsidR="00DD636A">
        <w:rPr>
          <w:rFonts w:ascii="Arial" w:hAnsi="Arial" w:cs="Arial"/>
          <w:lang w:val="hr-HR"/>
        </w:rPr>
        <w:t xml:space="preserve"> navedene nekretnine</w:t>
      </w:r>
      <w:r w:rsidRPr="00516F39" w:rsidR="00340D66">
        <w:rPr>
          <w:rFonts w:ascii="Arial" w:hAnsi="Arial" w:cs="Arial"/>
          <w:lang w:val="hr-HR"/>
        </w:rPr>
        <w:t xml:space="preserve"> kupovnina iznosila</w:t>
      </w:r>
      <w:r w:rsidRPr="00516F39" w:rsidR="00DD636A">
        <w:rPr>
          <w:rFonts w:ascii="Arial" w:hAnsi="Arial" w:cs="Arial"/>
          <w:lang w:val="hr-HR"/>
        </w:rPr>
        <w:t xml:space="preserve"> </w:t>
      </w:r>
      <w:r w:rsidR="00FA7733">
        <w:rPr>
          <w:rFonts w:ascii="Arial" w:hAnsi="Arial" w:cs="Arial"/>
          <w:lang w:val="hr-HR"/>
        </w:rPr>
        <w:t>142.000,00</w:t>
      </w:r>
      <w:r w:rsidRPr="00516F39" w:rsidR="00DD636A">
        <w:rPr>
          <w:rFonts w:ascii="Arial" w:hAnsi="Arial" w:cs="Arial"/>
          <w:lang w:val="hr-HR"/>
        </w:rPr>
        <w:t xml:space="preserve"> kuna</w:t>
      </w:r>
      <w:r w:rsidR="00FA7733">
        <w:rPr>
          <w:rFonts w:ascii="Arial" w:hAnsi="Arial" w:cs="Arial"/>
          <w:lang w:val="hr-HR"/>
        </w:rPr>
        <w:t xml:space="preserve"> što predstavlja osnov za nagradu stečajnog upravitelja.</w:t>
      </w: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 donosi</w:t>
      </w: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="00B42021" w:rsidP="00B42021" w:rsidRDefault="00B4202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Pr="00516F39" w:rsidR="00363CF6" w:rsidP="008D461A" w:rsidRDefault="00363CF6">
      <w:pPr>
        <w:pStyle w:val="Tijeloteksta2"/>
        <w:rPr>
          <w:sz w:val="24"/>
        </w:rPr>
      </w:pPr>
    </w:p>
    <w:p w:rsidRPr="00516F39" w:rsidR="001C0055" w:rsidP="008D461A" w:rsidRDefault="001C0055">
      <w:pPr>
        <w:pStyle w:val="Tijeloteksta2"/>
        <w:rPr>
          <w:sz w:val="24"/>
        </w:rPr>
      </w:pPr>
      <w:r w:rsidRPr="00516F39">
        <w:rPr>
          <w:sz w:val="24"/>
        </w:rPr>
        <w:t>Odluka će se donijeti u zakonskom roku.</w:t>
      </w:r>
    </w:p>
    <w:p w:rsidRPr="00516F39" w:rsidR="001C0055" w:rsidP="008D461A" w:rsidRDefault="001C0055">
      <w:pPr>
        <w:pStyle w:val="Tijeloteksta2"/>
        <w:rPr>
          <w:sz w:val="24"/>
        </w:rPr>
      </w:pPr>
    </w:p>
    <w:p w:rsidRPr="00516F39" w:rsidR="00260FA0" w:rsidP="008D461A" w:rsidRDefault="00777C3E">
      <w:pPr>
        <w:pStyle w:val="Tijeloteksta2"/>
        <w:rPr>
          <w:sz w:val="24"/>
        </w:rPr>
      </w:pPr>
      <w:r w:rsidRPr="00516F39">
        <w:rPr>
          <w:sz w:val="24"/>
        </w:rPr>
        <w:t xml:space="preserve">Dovršeno u </w:t>
      </w:r>
      <w:r w:rsidR="00FA7733">
        <w:rPr>
          <w:sz w:val="24"/>
        </w:rPr>
        <w:t>11,20</w:t>
      </w:r>
    </w:p>
    <w:p w:rsidRPr="00516F39" w:rsidR="008A1E6B" w:rsidRDefault="008A1E6B">
      <w:pPr>
        <w:jc w:val="both"/>
        <w:rPr>
          <w:rFonts w:ascii="Arial" w:hAnsi="Arial" w:cs="Arial"/>
          <w:lang w:val="hr-HR"/>
        </w:rPr>
      </w:pPr>
    </w:p>
    <w:p w:rsidRPr="00516F39" w:rsidR="00D95E4C" w:rsidRDefault="00DF66D4">
      <w:pPr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ZAPISNIČAR </w:t>
      </w:r>
      <w:r w:rsidRPr="00516F39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 xml:space="preserve">SUDAC </w:t>
      </w:r>
      <w:r w:rsidRPr="00516F39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>STEČAJNI UPRAVITELJ</w:t>
      </w:r>
      <w:r w:rsidRPr="00516F39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ab/>
      </w:r>
    </w:p>
    <w:p w:rsidRPr="00516F39" w:rsidR="0081322D" w:rsidRDefault="0081322D">
      <w:pPr>
        <w:rPr>
          <w:rFonts w:ascii="Arial" w:hAnsi="Arial" w:cs="Arial"/>
          <w:lang w:val="hr-HR"/>
        </w:rPr>
      </w:pPr>
    </w:p>
    <w:p w:rsidRPr="00516F39" w:rsidR="006E2E41" w:rsidRDefault="006E2E41">
      <w:pPr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RAZLUČNI VJEROVNIK</w:t>
      </w:r>
    </w:p>
    <w:p w:rsidRPr="00516F39" w:rsidR="0005143A" w:rsidRDefault="0005143A">
      <w:pPr>
        <w:rPr>
          <w:rFonts w:ascii="Arial" w:hAnsi="Arial" w:cs="Arial"/>
          <w:lang w:val="hr-HR"/>
        </w:rPr>
      </w:pPr>
    </w:p>
    <w:sectPr w:rsidRPr="00516F39" w:rsidR="0005143A" w:rsidSect="001C5705">
      <w:headerReference w:type="default" r:id="rId9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2002229924"/>
      <w:docPartObj>
        <w:docPartGallery w:val="Page Numbers (Top of Page)"/>
        <w:docPartUnique/>
      </w:docPartObj>
    </w:sdtPr>
    <w:sdtEndPr/>
    <w:sdtContent>
      <w:p w:rsidRPr="00B42021" w:rsidR="0005143A" w:rsidP="0005143A" w:rsidRDefault="0005143A">
        <w:pPr>
          <w:jc w:val="right"/>
          <w:rPr>
            <w:rFonts w:ascii="Arial" w:hAnsi="Arial" w:cs="Arial"/>
            <w:lang w:val="hr-HR"/>
          </w:rPr>
        </w:pPr>
        <w:r w:rsidRPr="00B42021">
          <w:rPr>
            <w:rFonts w:ascii="Arial" w:hAnsi="Arial" w:cs="Arial"/>
          </w:rPr>
          <w:fldChar w:fldCharType="begin"/>
        </w:r>
        <w:r w:rsidRPr="00B42021">
          <w:rPr>
            <w:rFonts w:ascii="Arial" w:hAnsi="Arial" w:cs="Arial"/>
          </w:rPr>
          <w:instrText>PAGE   \* MERGEFORMAT</w:instrText>
        </w:r>
        <w:r w:rsidRPr="00B42021">
          <w:rPr>
            <w:rFonts w:ascii="Arial" w:hAnsi="Arial" w:cs="Arial"/>
          </w:rPr>
          <w:fldChar w:fldCharType="separate"/>
        </w:r>
        <w:r w:rsidRPr="00F63C16" w:rsidR="00F63C16">
          <w:rPr>
            <w:rFonts w:ascii="Arial" w:hAnsi="Arial" w:cs="Arial"/>
            <w:noProof/>
            <w:lang w:val="hr-HR"/>
          </w:rPr>
          <w:t>2</w:t>
        </w:r>
        <w:r w:rsidRPr="00B42021">
          <w:rPr>
            <w:rFonts w:ascii="Arial" w:hAnsi="Arial" w:cs="Arial"/>
          </w:rPr>
          <w:fldChar w:fldCharType="end"/>
        </w:r>
        <w:r w:rsidRPr="00B42021">
          <w:rPr>
            <w:rFonts w:ascii="Arial" w:hAnsi="Arial" w:cs="Arial"/>
            <w:lang w:val="hr-HR"/>
          </w:rPr>
          <w:t xml:space="preserve"> </w:t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  <w:t>Posl. br. 1 St-</w:t>
        </w:r>
        <w:r w:rsidRPr="00B42021" w:rsidR="00B42021">
          <w:rPr>
            <w:rFonts w:ascii="Arial" w:hAnsi="Arial" w:cs="Arial"/>
            <w:lang w:val="hr-HR"/>
          </w:rPr>
          <w:t>330</w:t>
        </w:r>
        <w:r w:rsidRPr="00B42021" w:rsidR="00B729F3">
          <w:rPr>
            <w:rFonts w:ascii="Arial" w:hAnsi="Arial" w:cs="Arial"/>
            <w:lang w:val="hr-HR"/>
          </w:rPr>
          <w:t>/19</w:t>
        </w:r>
        <w:r w:rsidRPr="00B42021" w:rsidR="00DD681E">
          <w:rPr>
            <w:rFonts w:ascii="Arial" w:hAnsi="Arial" w:cs="Arial"/>
            <w:lang w:val="hr-HR"/>
          </w:rPr>
          <w:t>-</w:t>
        </w:r>
        <w:r w:rsidRPr="00B42021" w:rsidR="00B42021">
          <w:rPr>
            <w:rFonts w:ascii="Arial" w:hAnsi="Arial" w:cs="Arial"/>
            <w:lang w:val="hr-HR"/>
          </w:rPr>
          <w:t>164</w:t>
        </w:r>
      </w:p>
      <w:p w:rsidR="0005143A" w:rsidRDefault="00913970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16631"/>
    <w:rsid w:val="0005143A"/>
    <w:rsid w:val="000D3E13"/>
    <w:rsid w:val="000D538B"/>
    <w:rsid w:val="000E0133"/>
    <w:rsid w:val="000E162C"/>
    <w:rsid w:val="0018718D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63CF6"/>
    <w:rsid w:val="00366994"/>
    <w:rsid w:val="0039493C"/>
    <w:rsid w:val="00414243"/>
    <w:rsid w:val="004212E0"/>
    <w:rsid w:val="00421500"/>
    <w:rsid w:val="00462D70"/>
    <w:rsid w:val="004700B3"/>
    <w:rsid w:val="004D70E8"/>
    <w:rsid w:val="004F557F"/>
    <w:rsid w:val="00506CCB"/>
    <w:rsid w:val="00516F39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3179B"/>
    <w:rsid w:val="0065436B"/>
    <w:rsid w:val="00654A51"/>
    <w:rsid w:val="006A31BA"/>
    <w:rsid w:val="006C4704"/>
    <w:rsid w:val="006C59C5"/>
    <w:rsid w:val="006E2E41"/>
    <w:rsid w:val="006F0E16"/>
    <w:rsid w:val="007107B0"/>
    <w:rsid w:val="00710C0C"/>
    <w:rsid w:val="0071309D"/>
    <w:rsid w:val="00733970"/>
    <w:rsid w:val="00734FEA"/>
    <w:rsid w:val="00736D68"/>
    <w:rsid w:val="0077118A"/>
    <w:rsid w:val="00777C3E"/>
    <w:rsid w:val="007843AB"/>
    <w:rsid w:val="008075D5"/>
    <w:rsid w:val="0081322D"/>
    <w:rsid w:val="00827106"/>
    <w:rsid w:val="00836A4E"/>
    <w:rsid w:val="00874F33"/>
    <w:rsid w:val="0088643C"/>
    <w:rsid w:val="008A1B13"/>
    <w:rsid w:val="008A1E6B"/>
    <w:rsid w:val="008B0DF2"/>
    <w:rsid w:val="008D461A"/>
    <w:rsid w:val="008F6893"/>
    <w:rsid w:val="00902335"/>
    <w:rsid w:val="00913970"/>
    <w:rsid w:val="00924D6B"/>
    <w:rsid w:val="009604E3"/>
    <w:rsid w:val="009A6B4F"/>
    <w:rsid w:val="009E6F27"/>
    <w:rsid w:val="00A421C1"/>
    <w:rsid w:val="00A836EB"/>
    <w:rsid w:val="00A844BA"/>
    <w:rsid w:val="00AA73C1"/>
    <w:rsid w:val="00AC4A78"/>
    <w:rsid w:val="00AD685D"/>
    <w:rsid w:val="00AF486D"/>
    <w:rsid w:val="00B0089C"/>
    <w:rsid w:val="00B0758B"/>
    <w:rsid w:val="00B10F59"/>
    <w:rsid w:val="00B42021"/>
    <w:rsid w:val="00B67107"/>
    <w:rsid w:val="00B729F3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95E4C"/>
    <w:rsid w:val="00DD636A"/>
    <w:rsid w:val="00DD681E"/>
    <w:rsid w:val="00DF66D4"/>
    <w:rsid w:val="00E42C37"/>
    <w:rsid w:val="00EE01D1"/>
    <w:rsid w:val="00EF1A51"/>
    <w:rsid w:val="00F06509"/>
    <w:rsid w:val="00F1296B"/>
    <w:rsid w:val="00F24658"/>
    <w:rsid w:val="00F63C16"/>
    <w:rsid w:val="00F713F4"/>
    <w:rsid w:val="00FA7733"/>
    <w:rsid w:val="00FA7E59"/>
    <w:rsid w:val="00FD6099"/>
    <w:rsid w:val="00FE196C"/>
    <w:rsid w:val="00FE3686"/>
    <w:rsid w:val="00FF3583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318F6FE8-96DD-4898-BE72-97CCF466A5E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9139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397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1397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1397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1397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12</izvorni_sadrzaj>
    <derivirana_varijabla naziv="DomainObject.Prostorija.Naziv_1">Sudnica 12</derivirana_varijabla>
  </DomainObject.Prostorija.Naziv>
  <DomainObject.Prostorija.Oznaka>
    <izvorni_sadrzaj>Sudnica 12</izvorni_sadrzaj>
    <derivirana_varijabla naziv="DomainObject.Prostorija.Oznaka_1">Sudnica 12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2021.</izvorni_sadrzaj>
    <derivirana_varijabla naziv="DomainObject.StvarniPocetakDatum_1">14. srpnja 2021.</derivirana_varijabla>
  </DomainObject.StvarniPocetakDatum>
  <DomainObject.StvarniZavrsetakDatum>
    <izvorni_sadrzaj>14. srpnja 2021.</izvorni_sadrzaj>
    <derivirana_varijabla naziv="DomainObject.StvarniZavrsetakDatum_1">14. srpnja 2021.</derivirana_varijabla>
  </DomainObject.StvarniZavrsetakDatum>
  <DomainObject.PlaniraniZavrsetakDatum>
    <izvorni_sadrzaj>14. srpnja 2021.</izvorni_sadrzaj>
    <derivirana_varijabla naziv="DomainObject.PlaniraniZavrsetakDatum_1">14. srpnja 2021.</derivirana_varijabla>
  </DomainObject.PlaniraniZavrsetakDatum>
  <DomainObject.PlaniraniPocetakDatum>
    <izvorni_sadrzaj>14. srpnja 2021.</izvorni_sadrzaj>
    <derivirana_varijabla naziv="DomainObject.PlaniraniPocetakDatum_1">14. srpnja 2021.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11:20</izvorni_sadrzaj>
    <derivirana_varijabla naziv="DomainObject.StvarniZavrsetakVrijeme_1">11:20</derivirana_varijabla>
  </DomainObject.StvarniZavrsetakVrijeme>
  <DomainObject.PlaniraniZavrsetakVrijeme>
    <izvorni_sadrzaj>12:00</izvorni_sadrzaj>
    <derivirana_varijabla naziv="DomainObject.PlaniraniZavrsetakVrijeme_1">12:00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2021.</izvorni_sadrzaj>
    <derivirana_varijabla naziv="DomainObject.Zapisnik.DatumKreiranja_1">14.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St-390/2017-109</izvorni_sadrzaj>
    <derivirana_varijabla naziv="DomainObject.Zapisnik.Oznaka_1">St-390/2017-109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PROMET d.o.o. za usluge</izvorni_sadrzaj>
    <derivirana_varijabla naziv="DomainObject.Predmet.ProtustrankaFormated_1">  BILICE PROMET d.o.o. za usluge</derivirana_varijabla>
  </DomainObject.Predmet.ProtustrankaFormated>
  <DomainObject.Predmet.ProtustrankaFormatedOIB>
    <izvorni_sadrzaj>  BILICE PROMET d.o.o. za usluge, OIB 00412489216</izvorni_sadrzaj>
    <derivirana_varijabla naziv="DomainObject.Predmet.ProtustrankaFormatedOIB_1">  BILICE PROMET d.o.o. za usluge, OIB 00412489216</derivirana_varijabla>
  </DomainObject.Predmet.ProtustrankaFormatedOIB>
  <DomainObject.Predmet.ProtustrankaFormatedWithAdress>
    <izvorni_sadrzaj> BILICE PROMET d.o.o. za usluge, Ivana Meštrovića 4., 22000 Šibenik</izvorni_sadrzaj>
    <derivirana_varijabla naziv="DomainObject.Predmet.ProtustrankaFormatedWithAdress_1"> BILICE PROMET d.o.o. za usluge, Ivana Meštrovića 4., 22000 Šibenik</derivirana_varijabla>
  </DomainObject.Predmet.ProtustrankaFormatedWithAdress>
  <DomainObject.Predmet.ProtustrankaFormatedWithAdressOIB>
    <izvorni_sadrzaj> BILICE PROMET d.o.o. za usluge, OIB 00412489216, Ivana Meštrovića 4., 22000 Šibenik</izvorni_sadrzaj>
    <derivirana_varijabla naziv="DomainObject.Predmet.ProtustrankaFormatedWithAdressOIB_1"> BILICE PROMET d.o.o. za usluge, OIB 00412489216, Ivana Meštrovića 4., 22000 Šibenik</derivirana_varijabla>
  </DomainObject.Predmet.ProtustrankaFormatedWithAdressOIB>
  <DomainObject.Predmet.ProtustrankaWithAdress>
    <izvorni_sadrzaj>BILICE PROMET d.o.o. za usluge Ivana Meštrovića 4., 22000 Šibenik</izvorni_sadrzaj>
    <derivirana_varijabla naziv="DomainObject.Predmet.ProtustrankaWithAdress_1">BILICE PROMET d.o.o. za usluge Ivana Meštrovića 4., 22000 Šibenik</derivirana_varijabla>
  </DomainObject.Predmet.ProtustrankaWithAdress>
  <DomainObject.Predmet.ProtustrankaWithAdressOIB>
    <izvorni_sadrzaj>BILICE PROMET d.o.o. za usluge, OIB 00412489216, Ivana Meštrovića 4., 22000 Šibenik</izvorni_sadrzaj>
    <derivirana_varijabla naziv="DomainObject.Predmet.ProtustrankaWithAdressOIB_1">BILICE PROMET d.o.o. za usluge, OIB 00412489216, Ivana Meštrovića 4., 22000 Šibenik</derivirana_varijabla>
  </DomainObject.Predmet.ProtustrankaWithAdressOIB>
  <DomainObject.Predmet.ProtustrankaNazivFormated>
    <izvorni_sadrzaj>BILICE PROMET d.o.o. za usluge</izvorni_sadrzaj>
    <derivirana_varijabla naziv="DomainObject.Predmet.ProtustrankaNazivFormated_1">BILICE PROMET d.o.o. za usluge</derivirana_varijabla>
  </DomainObject.Predmet.ProtustrankaNazivFormated>
  <DomainObject.Predmet.ProtustrankaNazivFormatedOIB>
    <izvorni_sadrzaj>BILICE PROMET d.o.o. za usluge, OIB 00412489216</izvorni_sadrzaj>
    <derivirana_varijabla naziv="DomainObject.Predmet.ProtustrankaNazivFormatedOIB_1">BILICE PROMET d.o.o. za usluge, OIB 00412489216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BILICE PROMET d.o.o. za usluge</item>
    </izvorni_sadrzaj>
    <derivirana_varijabla naziv="DomainObject.Predmet.ProtuStrankaListFormated_1">
      <item>BILICE PROMET d.o.o. za usluge</item>
    </derivirana_varijabla>
  </DomainObject.Predmet.ProtuStrankaListFormated>
  <DomainObject.Predmet.ProtuStrankaListFormatedOIB>
    <izvorni_sadrzaj>
      <item>BILICE PROMET d.o.o. za usluge, OIB 00412489216</item>
    </izvorni_sadrzaj>
    <derivirana_varijabla naziv="DomainObject.Predmet.ProtuStrankaListFormatedOIB_1">
      <item>BILICE PROMET d.o.o. za usluge, OIB 00412489216</item>
    </derivirana_varijabla>
  </DomainObject.Predmet.ProtuStrankaListFormatedOIB>
  <DomainObject.Predmet.ProtuStrankaListFormatedWithAdress>
    <izvorni_sadrzaj>
      <item>BILICE PROMET d.o.o. za usluge, Ivana Meštrovića 4., 22000 Šibenik</item>
    </izvorni_sadrzaj>
    <derivirana_varijabla naziv="DomainObject.Predmet.ProtuStrankaListFormatedWithAdress_1">
      <item>BILICE PROMET d.o.o. za usluge, Ivana Meštrovića 4., 22000 Šibenik</item>
    </derivirana_varijabla>
  </DomainObject.Predmet.ProtuStrankaListFormatedWithAdress>
  <DomainObject.Predmet.ProtuStrankaListFormatedWithAdressOIB>
    <izvorni_sadrzaj>
      <item>BILICE PROMET d.o.o. za usluge, OIB 00412489216, Ivana Meštrovića 4., 22000 Šibenik</item>
    </izvorni_sadrzaj>
    <derivirana_varijabla naziv="DomainObject.Predmet.ProtuStrankaListFormatedWithAdressOIB_1">
      <item>BILICE PROMET d.o.o. za usluge, OIB 00412489216, Ivana Meštrovića 4., 22000 Šibenik</item>
    </derivirana_varijabla>
  </DomainObject.Predmet.ProtuStrankaListFormatedWithAdressOIB>
  <DomainObject.Predmet.ProtuStrankaListNazivFormated>
    <izvorni_sadrzaj>
      <item>BILICE PROMET d.o.o. za usluge</item>
    </izvorni_sadrzaj>
    <derivirana_varijabla naziv="DomainObject.Predmet.ProtuStrankaListNazivFormated_1">
      <item>BILICE PROMET d.o.o. za usluge</item>
    </derivirana_varijabla>
  </DomainObject.Predmet.ProtuStrankaListNazivFormated>
  <DomainObject.Predmet.ProtuStrankaListNazivFormatedOIB>
    <izvorni_sadrzaj>
      <item>BILICE PROMET d.o.o. za usluge, OIB 00412489216</item>
    </izvorni_sadrzaj>
    <derivirana_varijabla naziv="DomainObject.Predmet.ProtuStrankaListNazivFormatedOIB_1">
      <item>BILICE PROMET d.o.o. za usluge, OIB 00412489216</item>
    </derivirana_varijabla>
  </DomainObject.Predmet.ProtuStrankaListNazivFormatedOIB>
  <DomainObject.Predmet.OstaliListFormated>
    <izvorni_sadrzaj>
      <item>Silvana Trlaja Pirc</item>
    </izvorni_sadrzaj>
    <derivirana_varijabla naziv="DomainObject.Predmet.OstaliListFormated_1">
      <item>Silvana Trlaja Pirc</item>
    </derivirana_varijabla>
  </DomainObject.Predmet.OstaliListFormated>
  <DomainObject.Predmet.OstaliListFormatedOIB>
    <izvorni_sadrzaj>
      <item>Silvana Trlaja Pirc, OIB 60743601603</item>
    </izvorni_sadrzaj>
    <derivirana_varijabla naziv="DomainObject.Predmet.OstaliListFormatedOIB_1">
      <item>Silvana Trlaja Pirc, OIB 60743601603</item>
    </derivirana_varijabla>
  </DomainObject.Predmet.OstaliListFormatedOIB>
  <DomainObject.Predmet.OstaliListFormatedWithAdress>
    <izvorni_sadrzaj>
      <item>Silvana Trlaja Pirc, Ivana Meštrovića 4, 22000 Šibenik</item>
    </izvorni_sadrzaj>
    <derivirana_varijabla naziv="DomainObject.Predmet.OstaliListFormatedWithAdress_1">
      <item>Silvana Trlaja Pirc, Ivana Meštrovića 4, 22000 Šibenik</item>
    </derivirana_varijabla>
  </DomainObject.Predmet.OstaliListFormatedWithAdress>
  <DomainObject.Predmet.OstaliListFormatedWithAdressOIB>
    <izvorni_sadrzaj>
      <item>Silvana Trlaja Pirc, OIB 60743601603, Ivana Meštrovića 4, 22000 Šibenik</item>
    </izvorni_sadrzaj>
    <derivirana_varijabla naziv="DomainObject.Predmet.OstaliListFormatedWithAdressOIB_1">
      <item>Silvana Trlaja Pirc, OIB 60743601603, Ivana Meštrovića 4, 22000 Šibenik</item>
    </derivirana_varijabla>
  </DomainObject.Predmet.OstaliListFormatedWithAdressOIB>
  <DomainObject.Predmet.OstaliListNazivFormated>
    <izvorni_sadrzaj>
      <item>Silvana Trlaja Pirc</item>
    </izvorni_sadrzaj>
    <derivirana_varijabla naziv="DomainObject.Predmet.OstaliListNazivFormated_1">
      <item>Silvana Trlaja Pirc</item>
    </derivirana_varijabla>
  </DomainObject.Predmet.OstaliListNazivFormated>
  <DomainObject.Predmet.OstaliListNazivFormatedOIB>
    <izvorni_sadrzaj>
      <item>Silvana Trlaja Pirc, OIB 60743601603</item>
    </izvorni_sadrzaj>
    <derivirana_varijabla naziv="DomainObject.Predmet.OstaliListNazivFormatedOIB_1">
      <item>Silvana Trlaja Pirc, OIB 60743601603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14. srpnja 2021.</izvorni_sadrzaj>
    <derivirana_varijabla naziv="DomainObject.Datum_1">14. srpnja 2021.</derivirana_varijabla>
  </DomainObject.Datum>
  <DomainObject.PoslovniBrojDokumenta>
    <izvorni_sadrzaj>St-390/2017-109</izvorni_sadrzaj>
    <derivirana_varijabla naziv="DomainObject.PoslovniBrojDokumenta_1">St-390/2017-109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BILICE PROMET d.o.o. za usluge</izvorni_sadrzaj>
    <derivirana_varijabla naziv="DomainObject.Predmet.ProtustrankaIDrugi_1">BILICE PROMET d.o.o. za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BILICE PROMET d.o.o. za usluge, OIB 00412489216, Ivana Meštrovića 4., 22000 Šibenik</izvorni_sadrzaj>
    <derivirana_varijabla naziv="DomainObject.Predmet.ProtustrankaIDrugiAdressOIB_1">BILICE PROMET d.o.o. za usluge, OIB 00412489216, Ivana Meštrovića 4.,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BILICE PROMET d.o.o. za usluge</item>
      <item>Silvana Trlaja Pirc</item>
    </izvorni_sadrzaj>
    <derivirana_varijabla naziv="DomainObject.Predmet.SudioniciListNaziv_1">
      <item>FINA-Podružnica Šibenik</item>
      <item>BILICE PROMET d.o.o. za usluge</item>
      <item>Silvana Trlaja Pirc</item>
    </derivirana_varijabla>
  </DomainObject.Predmet.SudioniciListNaziv>
  <DomainObject.Predmet.SudioniciListAdressOIB>
    <izvorni_sadrzaj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izvorni_sadrzaj>
    <derivirana_varijabla naziv="DomainObject.Predmet.SudioniciListAdressOIB_1"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00412489216</item>
      <item>, OIB 60743601603</item>
    </izvorni_sadrzaj>
    <derivirana_varijabla naziv="DomainObject.Predmet.SudioniciListNazivOIB_1">
      <item>, OIB 85821130368</item>
      <item>, OIB 00412489216</item>
      <item>, OIB 60743601603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2017.</izvorni_sadrzaj>
    <derivirana_varijabla naziv="DomainObject.Predmet.DatumPocetkaProcesa_1">11.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0C6F9-E9D6-4642-BAD0-DAB89E9F3FC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205</properties:Words>
  <properties:Characters>1101</properties:Characters>
  <properties:Lines>48</properties:Lines>
  <properties:Paragraphs>20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2021-07-14T07:43:00Z</dcterms:created>
  <dc:creator>Ardena Bajlo</dc:creator>
  <cp:lastModifiedBy>Ardena Bajlo</cp:lastModifiedBy>
  <cp:lastPrinted>2020-11-25T07:32:00Z</cp:lastPrinted>
  <dcterms:modified xmlns:xsi="http://www.w3.org/2001/XMLSchema-instance" xsi:type="dcterms:W3CDTF">2021-07-14T12:56:00Z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St-390/2017-109 / Zapisnik - Ročište za diobu kupovnine (st-390-17-- -- dioba kupovnine-nekretnine- BILICE PROMET.docx)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